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CF" w:rsidRPr="00A64BCF" w:rsidRDefault="00A64BCF" w:rsidP="00A64BC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lang w:eastAsia="pl-PL"/>
        </w:rPr>
        <w:t>Sprawozdanie z działalności Gminnego Ośrodka Pomocy Społecznej w Chrostkowie oraz przedstawienie potrzeb w zakresie pomocy społecznej.</w:t>
      </w:r>
      <w:r w:rsidRPr="00A64BCF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:rsidR="00A64BCF" w:rsidRPr="00A64BCF" w:rsidRDefault="00A64BCF" w:rsidP="00A64BC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Poniższy dokument stanowi sprawozdanie Kierownika Gminnego Ośrodka Pomocy Społecznej w Chrostkowie, o którym mowa w art. 110 ust. 9 ustawy z dnia 12 marca 2004 r. o pomocy społecznej (Dz.U. 2026 r. poz. 639).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Gminny Ośrodek Pomocy Społecznej w Chrostkowie realizuje zadania w oparciu o następujące akty prawne: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1. 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12 marca 2004 roku o pomocy społecznej;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2. 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28 listopada 2003 roku o świadczeniach rodzinnych;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3. 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7 września 2007 r. o pomocy osobom uprawnionym do alimentów;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4. 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27 sierpnia 2004 r. o świadczeniach opieki zdrowotnej finansowanych ze środków publicznych;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5. 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19 sierpnia 1994 roku o ochronie zdrowia psychicznego;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6. 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10 kwietnia 1997 roku Prawo energetyczne;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7. 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29 lipca 2005 r. o przeciwdziałaniu przemocy domowej;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8. 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27 sierpnia 2009 r. o finansach publicznych;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9. 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29 stycznia 2004 r. prawo zamówień publicznych;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10. 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17 grudnia 2004 r. o odpowiedzialności za naruszenie dyscypliny finansów publicznych;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11. 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29 sierpnia 1997 r. o ochronie danych osobowych;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12. 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4 listopada 2016 r. o wsparciu kobiet w ciąży i rodzin ,,Za życiem”;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13. 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9 czerwca 2011 r. o wspieraniu rodziny i systemie pieczy zastępczej;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14. 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4 lutego 2011 r. o opiece nad dziećmi do lat 3;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15. 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Ustawę z dnia 5 grudnia 2014 r. o Karcie Dużej Rodziny;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16. 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Rozporządzenie Rady Ministrów z dnia 6 września 2023 r. w sprawie procedury ,,Niebieskie Karty” oraz wzorów formularzy ,,Niebieska Karta”.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Rozdział 85213 – Składki na ubezpieczenie zdrowotne opłacane za osoby pobierające niektóre świadczenia z pomocy społecznej oraz osoby uczestniczące w zajęciach w centrum integracji społecznej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Powyższy rozdział dotyczy realizacji opłacanych składek na ubezpieczenie zdrowotne za osoby pobierające świadczenia z pomocy społecznej.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 dotacji na zadania własne wynosił 25 653,00 zł, wydatkowano kwotę 24 835,10 zł. Łącznie z tej formy pomocy skorzystały 27 osoby, które nie mają prawa do świadczeń z innych instytucji.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Rozdział 85214 – Zasiłki okresowe, celowe i pomoc w naturze oraz składki na ubezpieczenia emerytalne i rentowe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rozdziale tym na zadania własne na wypłatę zasiłków okresowych plan wynosił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101 696,00 zł, dotacja otrzymana to 101 642,61 zł.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okresie I-XII 2025 roku wypłacono 191 zasiłków okresowych w łącznej kwocie 01 642,61 zł dla 62 osób z 32 rodzin, w tym: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dla bezrobotnych 107 zasiłków dla 55 osób z 25 rodzin na kwotę – 63 654,00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dla osób z niepełnosprawnością 13 zasiłków dla 5 osób z 2 rodzin na kwotę – 3 596,00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dla osób z długotrwałą chorobą 55 zasiłków dla 14 osób z 10 rodzin na kwotę – 29 386,00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innych powodów – 16 zasiłków dla 20 osób z 6 rodzin na kwotę – 5 006,61 zł.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Rozdział 85216 – Zasiłki stałe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wypłatę zasiłków stałych na plan 305 222,00 zł, dotacja otrzymana to 298 050,58 zł, z czego wydatkowano 298 050,58 zł.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okresie od I-XII 2025 roku wypłacono 290 zasiłków dla 29 osób, z których 24 osoby legitymują się orzeczonym znacznym lub umiarkowanym stopniem niepełnosprawności, a 5 osób jest w wieku poprodukcyjnym.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Rozdział  85228  - Usługi opiekuńcze i specjalistyczne usługi opiekuńcze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lang w:eastAsia="pl-PL"/>
        </w:rPr>
        <w:t>§ 2010. </w:t>
      </w: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: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zadania zlecone SUO plan to 163 010,00 zł, dotacja otrzymana to 158 340,00 zł, która została wydatkowana w 100%. Z dotacji pokryto wydatki na wynagrodzenia z tytułu umowy zlecenia w zakresie prowadzenia fizjoterapii, terapii pedagogicznej, terapii zajęciowej w ramach usług specjalistycznych dla osób z zaburzeniami psychicznymi oraz zajęcia logopedyczne w ramach SUO.  Z tej formy pomocy skorzystały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3 rodziny.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lang w:eastAsia="pl-PL"/>
        </w:rPr>
        <w:t>§ 2030. </w:t>
      </w: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: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rozdziale otrzymano dotację w kwocie 24 192,00 zł z przeznaczeniem na dofinansowanie realizacji usług opiekuńczych i specjalistycznych usług opiekuńczych  w oparciu o założenia Programu ,,Opieka 75+”. Kwota dotacji, którą przeznaczono na realizację usług opiekuńczych w ramach programu wynosiła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24 192,00 zł. Z programu skorzystało 5 osób, realizacja zadania odbyła się samodzielnie, tj. poprzez zatrudnionego pracownika na umowę o pracę.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rozdziale tym otrzymano również dotację w kwocie 36 577,66 zł z przeznaczeniem na realizację Programu „Korpus Wsparcia Seniora”.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Program ,,Korpus Wsparcia Seniorów” w Gminie Chrostkowo był realizowany w 2025 roku w Module I – wspieranie gmin w zakresie rozwoju działań samopomocowych poprzez uruchomienie i utrzymanie usług opiekuńczych świadczonych w formie usług sąsiedzkich. Wsparcie świadczyły dwie osoby, a ich wsparciem zostało objętych w gminie 5 środowisk.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Rozdział 85230 – Posiłek w szkole i w domu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 dotacji to 66 200,00 zł, dotacja otrzymana 66 200,00 zł. W tym rozdziale w 2025 roku wydatkowano kwotę 82 924,62 zł, w tym z dotacji 66 200,00 zł.  Środki własne to 16 724,62 zł.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 tej formy pomocy, czyli posiłków od stycznia do grudnia 2025 roku skorzystało 42 uczniów 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ze szkół podstawowych z terenu Gminy Chrostkowo, jak i z gmin ościennych.                                        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Z zasiłków celowych na żywność skorzystało 67 osób w 43 rodzinach.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Rozdział 85295 Pozostała działalność 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lang w:eastAsia="pl-PL"/>
        </w:rPr>
        <w:t>§ 2030. </w:t>
      </w: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(„Senior+”)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rozdziale tym plan dotacji to 116 640,00 zł, otrzymana dotacja to 116 640,00 zł, która została wydatkowana w 100%. Dotacja otrzymana na zapewnienie funkcjonowania Dziennego Domu „Senior+”. Działalność placówki opiera się na uczestnictwie podopiecznych w różnego rodzaju zajęciach umożliwiających poprawę funkcjonowania osób starszych w codziennym życiu. Ze środków z dotacji zostały sfinansowane następujące zadania: organizacja zajęć dla pensjonariuszy oraz wynagrodzenie pracowników Dziennego Domu Senior +.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Dzienny Dom Pobytu w Stalmierzu od początku swojej działalności w głównej mierze skupia się 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na zajęciach rehabilitacyjnych podnoszących kondycję seniorów w sferze fizycznej. Dzięki tym zajęciom można zauważyć poprawę w koordynacji ruchowej u seniorów oraz swobodniejsze samodzielne przemieszczanie się.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Rozdział 85503 – Karta Dużej Rodziny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 na tę formę pomocy w 2025 roku wyniósł 216,00 zł, otrzymana dotacja                                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to 189,00 zł. Z dotacji na realizację programu rządowego ze środków budżetu państwa gmina wykorzystała kwotę 189,00 zł. Z tej formy pomocy w 2025 roku skorzystało 9 rodzin, w tym 12 osób dorosłych i 11 dzieci.  Wydano łącznie 25 KDR.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BEZROBOCIE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Gmina Chrostkowo – ogółem 86 osób bezrobotnych, w tym 61 kobiet i 25 mężczyzn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– dane na 30 maja 2025 roku, statystyka na dzień 31 grudnia 2025 r. w trakcie opracowywania.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POMOC ŻYWNOŚCIOWA 2025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 roku 2025 w ramach Programu POPŻ wydano łącznie około 46,6 ton żywności.                              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 xml:space="preserve">Z programu skorzystało </w:t>
      </w: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1200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osób z 506 rodzin. 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Produkty wydane to: olej rzepakowy, groszek z marchewką, mleko UHT, mąka pszenna, płatki owsiane, ser podpuszczkowy, dżem truskawkowy, herbatniki maślane, szynka drobiowa, makaron jajeczny świderki, szprot w oleju, szynka wieprzowa, pasztet wieprzowy, kawa zbożowa rozpuszczalna, cukier biały, miód nektarowy wielokwiatowy, koncentrat pomidorowy i fasolka po bretońsku.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Kwoty kryteriów dochodowych wynosiły 2676,50 zł dla osoby samotnie gospodarującej oraz 2180,95 zł w przypadku osoby w rodzinie.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Łączna wartość produktów to </w:t>
      </w: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354 154,93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zł brutto.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Rozdział 85205 – Zadania w zakresie przeciwdziałania przemocy domowej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 dotacji w tym rozdziale wynosił 6 000,00 zł z przeznaczeniem na funkcjonowanie Zespołu Interdyscyplinarnego. Kwotę dotacji wykorzystano w 100 %.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2025 r. wpłynęły 4 Niebieskie Karty, zamknięte zostały 3  z powodu ustania przemocy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rodzinie. Po przez szereg działań profilaktycznych i realizacje celów ze strategii zaobserwowano tendencję spadkową występowania zjawiska przemocy domowej na terenie gminy Chrostkowo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porównaniu do lat wcześniejszych.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Rozdział 85215 – Dodatki mieszkaniowe - bon energetyczny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1. 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Kwota dotacji przekazana Gminie: 1 030,00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2. 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Wypłata dodatku osłonowego: 1 000,00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3. 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Koszty gminy związane z wypłatą dodatków: 30,00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4. 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Dodatek określony w art. 2 ust.7 ustawy : 0 gospodarstw na kwotę 0,00 zł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5. 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Dodatek określony  w art. 2 ust. 8 ustawy – w przypadku gdy głównym źródłem ogrzewania jest zasilenie energią elektryczną: 1 gospodarstw na kwotę 1 000,00 zł.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Rozdział 85415 – Pomoc materialna dla uczniów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Wykorzystanie dotacji na stypendia socjalne (szkolne) kształtuje się następująco: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wypłacono stypendia socjalne za okres od 01.01.2025 r. do 31.12.2025 r. dla: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24 uczniów w kwocie 99,20 zł miesięcznie x 6 m-</w:t>
      </w:r>
      <w:proofErr w:type="spellStart"/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cy</w:t>
      </w:r>
      <w:proofErr w:type="spellEnd"/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=  14 284,40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33 uczniów w kwocie 99,20 zł miesięcznie x 4 m-</w:t>
      </w:r>
      <w:proofErr w:type="spellStart"/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cy</w:t>
      </w:r>
      <w:proofErr w:type="spellEnd"/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= 13 094,40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 uczeń w kwocie 124,00 zł miesięcznie x 6 m-</w:t>
      </w:r>
      <w:proofErr w:type="spellStart"/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cy</w:t>
      </w:r>
      <w:proofErr w:type="spellEnd"/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= 744,00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 uczeń w kwocie 99,20 zł miesięcznie x 2 m-</w:t>
      </w:r>
      <w:proofErr w:type="spellStart"/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cy</w:t>
      </w:r>
      <w:proofErr w:type="spellEnd"/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= 198,40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Razem:   28 321,60 zł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Jednorazowych zasiłków szkolnych wypłacono 0 na kwotę 0,00 zł.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Stypendia przyznano w rodzinie wg kryterium dochodowego jak poniżej: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dochód w rodzinie do 100 zł miesięcznie, kwota stypendium wyniosła 124,00 zł miesięcznie 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na dziecko,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dochód w rodzinie powyżej 100,00 zł do 600,00 zł miesięcznie kwota stypendium wyniosła 99,20 zł miesięcznie na dziecko.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Ministerstwo Finansów nakłada obowiązek na gminy partycypowania w kosztach wypłaty stypendiów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 xml:space="preserve">i zasiłków szkolnych dla uczniów. Gmina Chrostkowo w 2025 roku sfinansowała kwotę 5 664,32 zł, 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tj. 20,00% poniesionych wydatków.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Dział 855-Rodzina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Rozdział 85502 – Świadczenia rodzinne, świadczenia z funduszu alimentacyjnego oraz składki </w:t>
      </w: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>na ubezpieczenia emerytalne i rentowe z ubezpieczenia społecznego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dotacji na zadania zlecone na plan 3 113 147,00 zł, wydatkowano kwotę 3 108 955,28 zł.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Na świadczenia wydatkowano kwotę 2 605 694,63 zł, z tego: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świadczenia rodzinne – 258 732,55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fundusz alimentacyjny – 56 796,07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zasiłki opiekuńcze – 0,00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jednorazowe świadczenie za życiem - 0,00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składki na ubezpieczenie społeczne dla opiekunów osób dorosłych – 0,00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składki na ubezpieczenie społeczne za podopiecznych – 353 653,39 zł.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Wydatki bieżące w tym na wynagrodzenie i pochodne finansowane z dotacji od jednego pracownika – 87 109,37 zł.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Na poszczególne świadczenia rodzinne wydatkowano następujące kwoty: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1. 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Zasiłki rodzinne 1 491 świadczeń na kwotę – 165 387,27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2. 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Dodatki do zasiłków rodzinnych 1 050  świadczeń na kwotę – 93 345,28 zł, w tym: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a)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urodzenie dziecka 1 świadczeń na kwotę – 1000,00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b)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opieki nad dzieckiem w okresie korzystania z urlopu wychowawczego 23 świadczeń na kwotę –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8 558,03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c)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samotnego wychowywania dziecka i utraty prawa do zasiłku dla bezrobotnych na skutek upływu ustawowego okresu jego pobierania - 0 świadczeń na kwotę -  0,00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d)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samotnego wychowywania dziecka 64 świadczenia na kwotę -  13 552,00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e)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kształcenie i rehabilitacja dziecka niepełnosprawnego powyżej 5 roku życia 106 świadczenia na kwotę – 11 508,00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f)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kształcenie i rehabilitacja dziecka niepełnosprawnego do 5 roku życia – 38 świadczenia  na kwotę – 3 420,00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g)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podjęcie przez dziecko nauki w szkole poza miejscem zamieszkania: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pokrycie wydatków związanych z zamieszkaniem w miejscowości, w której znajduje się szkoła 28 świadczenia na kwotę – 3 164,00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-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pokrycie wydatków związanych z dojazdem do miejscowości, w której znajduje się szkoła  249  świadczeń  na kwotę – 14  936,96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h)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rozpoczęcie roku szkolnego 216  świadczenia na kwotę – 9 436,83 zł,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i)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wychowywaniu w rodzinie wielodzietnej 325 świadczeń na kwotę – 27 769,09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3. 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Zasiłek pielęgnacyjny 1 092 świadczeń na kwotę – 235 697,28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4. 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Świadczenie pielęgnacyjne  530 świadczeń na kwotę – 1 741 213,00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5. 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Świadczenie pielęgnacyjne obowiązujące od 1 stycznia 2024r. 99 świadczeń na kwotę – 323 504,50 zł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6. 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Jednorazowa zapomoga z tytułu urodzenia dziecka 7 świadczeń na kwotę – 7 000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7. 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Specjalny zasiłek opiekuńczy  8 świadczeń na kwotę – 4 960,00 zł.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8. 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Świadczenie rodzicielskie  38 świadczenia na kwotę – 34 587,30 zł.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Rozdział 85513 - Składki na ubezpieczenie zdrowotne opłacane za osoby pobierające niektóre świadczenia rodzinne, zgodnie z przepisami ustawy o świadczeniach rodzinnych oraz za osoby pobierające zasiłki dla opiekunów zgodnie z przepisami ustawy z dnia 4 kwietnia 2014r. o ustaleniu i wypłacie zasiłków dla opiekunów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Powyższy rozdział dotyczy realizacji opłacanych składek na ubezpieczenie zdrowotne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za osoby pobierające świadczenia rodzinne, w ramach dotacji otrzymano kwotę 108 182,16 zł, wydatkowano  100 %  planu, z czego skorzystało 32 osoby.</w:t>
      </w:r>
    </w:p>
    <w:p w:rsidR="00A64BCF" w:rsidRPr="00A64BCF" w:rsidRDefault="00A64BCF" w:rsidP="00A64BCF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Potrzeby w zakresie pomocy społecznej na rok 2026: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1. 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Rozwijanie usług opiekuńczych i specjalistycznych usług opiekuńczych dostosowanych 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do potrzeb mieszkańców wymagających wsparcia w codziennym funkcjonowaniu.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2. 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Kontynuacja działań na rzecz osób i rodzin znajdujących się w trudnej sytuacji życiowej, w szczególności osób starszych, samotnych, niepełnosprawnych, długotrwale chorych oraz rodzin zagrożonych wykluczeniem społecznym.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3. 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Podejmowanie działań wspierających rodziny przeżywające trudności opiekuńczo-wychowawcze.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4. 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Wzmacnianie działań mających na celu przeciwdziałanie przemocy domowej oraz ochronę osób doznających przemocy, poprzez współpracę z instytucjami działającymi w tym zakresie.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5. 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Kontynuacja działań aktywizujących osoby bezrobotne i bierne zawodowo we współpracy z Powiatowym Urzędem Pracy.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6. 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Podnoszenie kwalifikacji zawodowych pracowników GOPS poprzez udział  w szkoleniach.</w:t>
      </w:r>
    </w:p>
    <w:p w:rsidR="00A64BCF" w:rsidRPr="00A64BCF" w:rsidRDefault="00A64BCF" w:rsidP="00A64BC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4BCF">
        <w:rPr>
          <w:rFonts w:ascii="Times New Roman" w:eastAsia="Times New Roman" w:hAnsi="Times New Roman" w:cs="Times New Roman"/>
          <w:lang w:eastAsia="pl-PL"/>
        </w:rPr>
        <w:t>7. </w:t>
      </w:r>
      <w:r w:rsidRPr="00A64B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Monitorowanie potrzeb mieszkańców gminy oraz dostosowanie form pomocy do występujących problemów społecznych i lokalnych potrzeb.</w:t>
      </w:r>
    </w:p>
    <w:p w:rsidR="00FB6433" w:rsidRDefault="00A64BCF">
      <w:bookmarkStart w:id="0" w:name="_GoBack"/>
      <w:bookmarkEnd w:id="0"/>
    </w:p>
    <w:sectPr w:rsidR="00FB6433" w:rsidSect="009B6D31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CF"/>
    <w:rsid w:val="009B7303"/>
    <w:rsid w:val="00A26E26"/>
    <w:rsid w:val="00A6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1932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Gawrońska</dc:creator>
  <cp:lastModifiedBy>Beata Gawrońska</cp:lastModifiedBy>
  <cp:revision>1</cp:revision>
  <dcterms:created xsi:type="dcterms:W3CDTF">2026-05-29T12:14:00Z</dcterms:created>
  <dcterms:modified xsi:type="dcterms:W3CDTF">2026-05-29T12:15:00Z</dcterms:modified>
</cp:coreProperties>
</file>